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D2" w:rsidRDefault="006B3FD8">
      <w:pPr>
        <w:framePr w:wrap="none" w:vAnchor="page" w:hAnchor="page" w:x="545" w:y="283"/>
        <w:rPr>
          <w:sz w:val="2"/>
          <w:szCs w:val="2"/>
        </w:rPr>
      </w:pPr>
      <w:r>
        <w:rPr>
          <w:noProof/>
          <w:lang w:val="uk-UA" w:eastAsia="uk-UA"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ЗАТВЕРДЖЕНО</w:t>
      </w: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C167B4" w:rsidRPr="00C167B4" w:rsidRDefault="00C167B4" w:rsidP="00C167B4">
      <w:pPr>
        <w:widowControl/>
        <w:shd w:val="clear" w:color="auto" w:fill="FFFFFF"/>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від 20.04.2018 № 408</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633420" w:rsidRDefault="00633420" w:rsidP="00C167B4">
      <w:pPr>
        <w:widowControl/>
        <w:ind w:right="85"/>
        <w:jc w:val="center"/>
        <w:rPr>
          <w:rStyle w:val="a3"/>
          <w:rFonts w:ascii="Times New Roman" w:eastAsia="Calibri" w:hAnsi="Times New Roman" w:cs="Times New Roman"/>
          <w:b/>
          <w:bCs/>
          <w:sz w:val="28"/>
          <w:szCs w:val="28"/>
          <w:lang w:val="uk-UA" w:bidi="ar-SA"/>
        </w:rPr>
      </w:pPr>
      <w:r>
        <w:rPr>
          <w:rFonts w:ascii="Times New Roman" w:eastAsia="Calibri" w:hAnsi="Times New Roman" w:cs="Times New Roman"/>
          <w:b/>
          <w:bCs/>
          <w:color w:val="auto"/>
          <w:sz w:val="28"/>
          <w:szCs w:val="28"/>
          <w:lang w:val="uk-UA" w:bidi="ar-SA"/>
        </w:rPr>
        <w:fldChar w:fldCharType="begin"/>
      </w:r>
      <w:r>
        <w:rPr>
          <w:rFonts w:ascii="Times New Roman" w:eastAsia="Calibri" w:hAnsi="Times New Roman" w:cs="Times New Roman"/>
          <w:b/>
          <w:bCs/>
          <w:color w:val="auto"/>
          <w:sz w:val="28"/>
          <w:szCs w:val="28"/>
          <w:lang w:val="uk-UA" w:bidi="ar-SA"/>
        </w:rPr>
        <w:instrText xml:space="preserve"> HYPERLINK "https://www.pedrada.com.ua/news/4612-zatverdjeno-tipov-osvtn-programi-novo-ukransko-shkoli" </w:instrText>
      </w:r>
      <w:r>
        <w:rPr>
          <w:rFonts w:ascii="Times New Roman" w:eastAsia="Calibri" w:hAnsi="Times New Roman" w:cs="Times New Roman"/>
          <w:b/>
          <w:bCs/>
          <w:color w:val="auto"/>
          <w:sz w:val="28"/>
          <w:szCs w:val="28"/>
          <w:lang w:val="uk-UA" w:bidi="ar-SA"/>
        </w:rPr>
      </w:r>
      <w:r>
        <w:rPr>
          <w:rFonts w:ascii="Times New Roman" w:eastAsia="Calibri" w:hAnsi="Times New Roman" w:cs="Times New Roman"/>
          <w:b/>
          <w:bCs/>
          <w:color w:val="auto"/>
          <w:sz w:val="28"/>
          <w:szCs w:val="28"/>
          <w:lang w:val="uk-UA" w:bidi="ar-SA"/>
        </w:rPr>
        <w:fldChar w:fldCharType="separate"/>
      </w:r>
      <w:r w:rsidR="00C167B4" w:rsidRPr="00633420">
        <w:rPr>
          <w:rStyle w:val="a3"/>
          <w:rFonts w:ascii="Times New Roman" w:eastAsia="Calibri" w:hAnsi="Times New Roman" w:cs="Times New Roman"/>
          <w:b/>
          <w:bCs/>
          <w:sz w:val="28"/>
          <w:szCs w:val="28"/>
          <w:lang w:val="uk-UA" w:bidi="ar-SA"/>
        </w:rPr>
        <w:t xml:space="preserve">Типова освітня програма </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633420">
        <w:rPr>
          <w:rStyle w:val="a3"/>
          <w:rFonts w:ascii="Times New Roman" w:eastAsia="Calibri" w:hAnsi="Times New Roman" w:cs="Times New Roman"/>
          <w:b/>
          <w:bCs/>
          <w:sz w:val="28"/>
          <w:szCs w:val="28"/>
          <w:lang w:val="uk-UA" w:bidi="ar-SA"/>
        </w:rPr>
        <w:t xml:space="preserve">закладів </w:t>
      </w:r>
      <w:r w:rsidRPr="00633420">
        <w:rPr>
          <w:rStyle w:val="a3"/>
          <w:rFonts w:ascii="Times New Roman" w:eastAsia="Calibri" w:hAnsi="Times New Roman" w:cs="Times New Roman"/>
          <w:b/>
          <w:sz w:val="28"/>
          <w:szCs w:val="28"/>
          <w:lang w:val="uk-UA" w:bidi="ar-SA"/>
        </w:rPr>
        <w:t xml:space="preserve">загальної середньої освіти </w:t>
      </w:r>
      <w:r w:rsidRPr="00633420">
        <w:rPr>
          <w:rStyle w:val="a3"/>
          <w:rFonts w:ascii="Times New Roman" w:eastAsia="Calibri" w:hAnsi="Times New Roman" w:cs="Times New Roman"/>
          <w:b/>
          <w:bCs/>
          <w:sz w:val="28"/>
          <w:szCs w:val="28"/>
          <w:lang w:val="uk-UA" w:bidi="ar-SA"/>
        </w:rPr>
        <w:t>ІІІ ступеня</w:t>
      </w:r>
      <w:r w:rsidR="00633420">
        <w:rPr>
          <w:rFonts w:ascii="Times New Roman" w:eastAsia="Calibri" w:hAnsi="Times New Roman" w:cs="Times New Roman"/>
          <w:b/>
          <w:bCs/>
          <w:color w:val="auto"/>
          <w:sz w:val="28"/>
          <w:szCs w:val="28"/>
          <w:lang w:val="uk-UA" w:bidi="ar-SA"/>
        </w:rPr>
        <w:fldChar w:fldCharType="end"/>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Cs/>
          <w:color w:val="auto"/>
          <w:sz w:val="28"/>
          <w:szCs w:val="28"/>
          <w:lang w:val="uk-UA" w:bidi="ar-SA"/>
        </w:rPr>
        <w:t>Загальні положення типової о</w:t>
      </w:r>
      <w:bookmarkStart w:id="0" w:name="_GoBack"/>
      <w:bookmarkEnd w:id="0"/>
      <w:r w:rsidRPr="00C167B4">
        <w:rPr>
          <w:rFonts w:ascii="Times New Roman" w:eastAsia="Calibri" w:hAnsi="Times New Roman" w:cs="Times New Roman"/>
          <w:bCs/>
          <w:color w:val="auto"/>
          <w:sz w:val="28"/>
          <w:szCs w:val="28"/>
          <w:lang w:val="uk-UA" w:bidi="ar-SA"/>
        </w:rPr>
        <w:t xml:space="preserve">світньої програми </w:t>
      </w:r>
      <w:r w:rsidRPr="00C167B4">
        <w:rPr>
          <w:rFonts w:ascii="Times New Roman" w:eastAsia="Calibri" w:hAnsi="Times New Roman" w:cs="Times New Roman"/>
          <w:bCs/>
          <w:color w:val="auto"/>
          <w:sz w:val="28"/>
          <w:szCs w:val="28"/>
          <w:lang w:val="uk-UA" w:bidi="ar-SA"/>
        </w:rPr>
        <w:br/>
        <w:t xml:space="preserve">закладів </w:t>
      </w:r>
      <w:r w:rsidRPr="00C167B4">
        <w:rPr>
          <w:rFonts w:ascii="Times New Roman" w:eastAsia="Calibri" w:hAnsi="Times New Roman" w:cs="Times New Roman"/>
          <w:color w:val="auto"/>
          <w:sz w:val="28"/>
          <w:szCs w:val="28"/>
          <w:lang w:val="uk-UA" w:bidi="ar-SA"/>
        </w:rPr>
        <w:t xml:space="preserve">загальної середньої освіти </w:t>
      </w:r>
      <w:r w:rsidRPr="00C167B4">
        <w:rPr>
          <w:rFonts w:ascii="Times New Roman" w:eastAsia="Calibri" w:hAnsi="Times New Roman" w:cs="Times New Roman"/>
          <w:bCs/>
          <w:color w:val="auto"/>
          <w:sz w:val="28"/>
          <w:szCs w:val="28"/>
          <w:lang w:val="uk-UA" w:bidi="ar-SA"/>
        </w:rPr>
        <w:t>ІІІ ступеня</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C167B4" w:rsidRDefault="00C167B4" w:rsidP="00C167B4">
      <w:pPr>
        <w:widowControl/>
        <w:ind w:firstLine="567"/>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iCs/>
          <w:color w:val="auto"/>
          <w:sz w:val="28"/>
          <w:szCs w:val="28"/>
          <w:lang w:val="uk-UA" w:bidi="ar-SA"/>
        </w:rPr>
        <w:t>Перший варіант</w:t>
      </w:r>
      <w:r w:rsidRPr="00C167B4">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i/>
          <w:color w:val="auto"/>
          <w:sz w:val="28"/>
          <w:szCs w:val="28"/>
          <w:lang w:val="uk-UA" w:bidi="ar-SA"/>
        </w:rPr>
        <w:t>таблиця</w:t>
      </w:r>
      <w:r w:rsidRPr="00C167B4">
        <w:rPr>
          <w:rFonts w:ascii="Times New Roman" w:eastAsia="Times New Roman" w:hAnsi="Times New Roman" w:cs="Times New Roman"/>
          <w:i/>
          <w:color w:val="auto"/>
          <w:sz w:val="28"/>
          <w:szCs w:val="28"/>
          <w:lang w:val="ru-RU" w:bidi="ar-SA"/>
        </w:rPr>
        <w:t xml:space="preserve"> </w:t>
      </w:r>
      <w:r w:rsidRPr="00C167B4">
        <w:rPr>
          <w:rFonts w:ascii="Times New Roman" w:eastAsia="Times New Roman" w:hAnsi="Times New Roman" w:cs="Times New Roman"/>
          <w:i/>
          <w:color w:val="auto"/>
          <w:sz w:val="28"/>
          <w:szCs w:val="28"/>
          <w:lang w:val="uk-UA" w:bidi="ar-SA"/>
        </w:rPr>
        <w:t>1</w:t>
      </w:r>
      <w:r w:rsidRPr="00C167B4">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w:t>
      </w:r>
      <w:r w:rsidRPr="00C167B4">
        <w:rPr>
          <w:rFonts w:ascii="Times New Roman" w:eastAsia="Times New Roman" w:hAnsi="Times New Roman" w:cs="Times New Roman"/>
          <w:b/>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167B4">
        <w:rPr>
          <w:rFonts w:ascii="Times New Roman" w:eastAsia="Times New Roman" w:hAnsi="Times New Roman" w:cs="Times New Roman"/>
          <w:i/>
          <w:color w:val="auto"/>
          <w:sz w:val="28"/>
          <w:szCs w:val="28"/>
          <w:lang w:val="uk-UA" w:bidi="ar-SA"/>
        </w:rPr>
        <w:t>таблиця 1</w:t>
      </w:r>
      <w:r w:rsidRPr="00C167B4">
        <w:rPr>
          <w:rFonts w:ascii="Times New Roman" w:eastAsia="Times New Roman" w:hAnsi="Times New Roman" w:cs="Times New Roman"/>
          <w:color w:val="auto"/>
          <w:sz w:val="28"/>
          <w:szCs w:val="28"/>
          <w:lang w:val="uk-UA" w:bidi="ar-SA"/>
        </w:rPr>
        <w:t xml:space="preserve">), або за рахунок додаткових годин (у другому варіанті плану, </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їхнє навчання в закладах освіти іншого типу (художніх, музичних, спортивних </w:t>
      </w:r>
      <w:r w:rsidRPr="00C167B4">
        <w:rPr>
          <w:rFonts w:ascii="Times New Roman" w:eastAsia="Calibri" w:hAnsi="Times New Roman" w:cs="Times New Roman"/>
          <w:color w:val="auto"/>
          <w:sz w:val="28"/>
          <w:szCs w:val="28"/>
          <w:lang w:val="uk-UA" w:bidi="ar-SA"/>
        </w:rPr>
        <w:lastRenderedPageBreak/>
        <w:t>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w:t>
      </w:r>
      <w:bookmarkStart w:id="1"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63342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C167B4">
              <w:rPr>
                <w:rFonts w:ascii="Times New Roman" w:eastAsia="Times New Roman" w:hAnsi="Times New Roman" w:cs="Times New Roman"/>
                <w:color w:val="auto"/>
                <w:sz w:val="28"/>
                <w:szCs w:val="28"/>
                <w:highlight w:val="white"/>
                <w:lang w:val="uk-UA" w:bidi="ar-SA"/>
              </w:rPr>
              <w:t>грамотно</w:t>
            </w:r>
            <w:proofErr w:type="spellEnd"/>
            <w:r w:rsidRPr="00C167B4">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C167B4">
              <w:rPr>
                <w:rFonts w:ascii="Times New Roman" w:eastAsia="Times New Roman" w:hAnsi="Times New Roman" w:cs="Times New Roman"/>
                <w:color w:val="auto"/>
                <w:sz w:val="28"/>
                <w:szCs w:val="28"/>
                <w:highlight w:val="white"/>
                <w:lang w:val="uk-UA" w:bidi="ar-SA"/>
              </w:rPr>
              <w:t>коректно</w:t>
            </w:r>
            <w:proofErr w:type="spellEnd"/>
            <w:r w:rsidRPr="00C167B4">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63342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C167B4">
              <w:rPr>
                <w:rFonts w:ascii="Times New Roman" w:eastAsia="Calibri" w:hAnsi="Times New Roman" w:cs="Times New Roman"/>
                <w:sz w:val="28"/>
                <w:szCs w:val="28"/>
                <w:lang w:val="uk-UA" w:bidi="ar-SA"/>
              </w:rPr>
              <w:t>мовних</w:t>
            </w:r>
            <w:proofErr w:type="spellEnd"/>
            <w:r w:rsidRPr="00C167B4">
              <w:rPr>
                <w:rFonts w:ascii="Times New Roman" w:eastAsia="Calibri" w:hAnsi="Times New Roman" w:cs="Times New Roman"/>
                <w:sz w:val="28"/>
                <w:szCs w:val="28"/>
                <w:lang w:val="uk-UA" w:bidi="ar-SA"/>
              </w:rPr>
              <w:t xml:space="preserve">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w:t>
            </w:r>
            <w:r w:rsidRPr="00C167B4">
              <w:rPr>
                <w:rFonts w:ascii="Times New Roman" w:eastAsia="Calibri" w:hAnsi="Times New Roman" w:cs="Times New Roman"/>
                <w:sz w:val="28"/>
                <w:szCs w:val="28"/>
                <w:lang w:val="uk-UA" w:bidi="ar-SA"/>
              </w:rPr>
              <w:lastRenderedPageBreak/>
              <w:t>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63342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63342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63342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w:t>
            </w:r>
            <w:r w:rsidRPr="00C167B4">
              <w:rPr>
                <w:rFonts w:ascii="Times New Roman" w:eastAsia="Times New Roman" w:hAnsi="Times New Roman" w:cs="Times New Roman"/>
                <w:color w:val="auto"/>
                <w:sz w:val="28"/>
                <w:szCs w:val="28"/>
                <w:highlight w:val="white"/>
                <w:lang w:val="uk-UA" w:bidi="ar-SA"/>
              </w:rPr>
              <w:lastRenderedPageBreak/>
              <w:t>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63342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63342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63342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C167B4">
              <w:rPr>
                <w:rFonts w:ascii="Times New Roman" w:eastAsia="Times New Roman" w:hAnsi="Times New Roman" w:cs="Times New Roman"/>
                <w:color w:val="auto"/>
                <w:sz w:val="28"/>
                <w:szCs w:val="28"/>
                <w:highlight w:val="white"/>
                <w:lang w:val="uk-UA" w:bidi="ar-SA"/>
              </w:rPr>
              <w:lastRenderedPageBreak/>
              <w:t>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63342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proofErr w:type="spellStart"/>
            <w:r w:rsidRPr="00C167B4">
              <w:rPr>
                <w:rFonts w:ascii="Times New Roman" w:eastAsia="Times New Roman" w:hAnsi="Times New Roman" w:cs="Times New Roman"/>
                <w:color w:val="auto"/>
                <w:sz w:val="28"/>
                <w:szCs w:val="28"/>
                <w:lang w:val="uk-UA" w:bidi="ar-SA"/>
              </w:rPr>
              <w:t>грамотно</w:t>
            </w:r>
            <w:proofErr w:type="spellEnd"/>
            <w:r w:rsidRPr="00C167B4">
              <w:rPr>
                <w:rFonts w:ascii="Times New Roman" w:eastAsia="Times New Roman" w:hAnsi="Times New Roman" w:cs="Times New Roman"/>
                <w:color w:val="auto"/>
                <w:sz w:val="28"/>
                <w:szCs w:val="28"/>
                <w:lang w:val="uk-UA" w:bidi="ar-SA"/>
              </w:rPr>
              <w:t xml:space="preserve"> і </w:t>
            </w:r>
            <w:proofErr w:type="spellStart"/>
            <w:r w:rsidRPr="00C167B4">
              <w:rPr>
                <w:rFonts w:ascii="Times New Roman" w:eastAsia="Times New Roman" w:hAnsi="Times New Roman" w:cs="Times New Roman"/>
                <w:color w:val="auto"/>
                <w:sz w:val="28"/>
                <w:szCs w:val="28"/>
                <w:lang w:val="uk-UA" w:bidi="ar-SA"/>
              </w:rPr>
              <w:t>логічно</w:t>
            </w:r>
            <w:proofErr w:type="spellEnd"/>
            <w:r w:rsidRPr="00C167B4">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633420"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w:t>
      </w:r>
      <w:r w:rsidRPr="00C167B4">
        <w:rPr>
          <w:rFonts w:ascii="Times New Roman" w:eastAsia="Calibri" w:hAnsi="Times New Roman" w:cs="Times New Roman"/>
          <w:color w:val="auto"/>
          <w:sz w:val="28"/>
          <w:szCs w:val="28"/>
          <w:highlight w:val="white"/>
          <w:lang w:val="uk-UA" w:bidi="ar-SA"/>
        </w:rPr>
        <w:lastRenderedPageBreak/>
        <w:t>«Громадянська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міжкласові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633420"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C167B4">
              <w:rPr>
                <w:rFonts w:ascii="Times New Roman" w:eastAsia="Times New Roman" w:hAnsi="Times New Roman" w:cs="Times New Roman"/>
                <w:color w:val="auto"/>
                <w:sz w:val="28"/>
                <w:szCs w:val="28"/>
                <w:highlight w:val="white"/>
                <w:lang w:val="uk-UA" w:bidi="ar-SA"/>
              </w:rPr>
              <w:t>уроки</w:t>
            </w:r>
            <w:proofErr w:type="spellEnd"/>
            <w:r w:rsidRPr="00C167B4">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C167B4" w:rsidRPr="00633420"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633420"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C167B4">
              <w:rPr>
                <w:rFonts w:ascii="Times New Roman" w:eastAsia="Times New Roman" w:hAnsi="Times New Roman" w:cs="Times New Roman"/>
                <w:color w:val="auto"/>
                <w:sz w:val="28"/>
                <w:szCs w:val="28"/>
                <w:highlight w:val="white"/>
                <w:lang w:val="uk-UA" w:bidi="ar-SA"/>
              </w:rPr>
              <w:t>емоційно</w:t>
            </w:r>
            <w:proofErr w:type="spellEnd"/>
            <w:r w:rsidRPr="00C167B4">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633420"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зв’язків</w:t>
      </w:r>
      <w:proofErr w:type="spellEnd"/>
      <w:r w:rsidRPr="00C167B4">
        <w:rPr>
          <w:rFonts w:ascii="Times New Roman" w:eastAsia="Times New Roman" w:hAnsi="Times New Roman" w:cs="Times New Roman"/>
          <w:color w:val="auto"/>
          <w:sz w:val="28"/>
          <w:szCs w:val="28"/>
          <w:highlight w:val="white"/>
          <w:lang w:val="uk-UA" w:bidi="ar-SA"/>
        </w:rPr>
        <w:t xml:space="preserve">, а саме: </w:t>
      </w:r>
      <w:proofErr w:type="spellStart"/>
      <w:r w:rsidRPr="00C167B4">
        <w:rPr>
          <w:rFonts w:ascii="Times New Roman" w:eastAsia="Times New Roman" w:hAnsi="Times New Roman" w:cs="Times New Roman"/>
          <w:color w:val="auto"/>
          <w:sz w:val="28"/>
          <w:szCs w:val="28"/>
          <w:highlight w:val="white"/>
          <w:lang w:val="uk-UA" w:bidi="ar-SA"/>
        </w:rPr>
        <w:t>змістово</w:t>
      </w:r>
      <w:proofErr w:type="spellEnd"/>
      <w:r w:rsidRPr="00C167B4">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xml:space="preserve">, інтерактивні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-«суди»,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w:t>
      </w:r>
      <w:r w:rsidRPr="00C167B4">
        <w:rPr>
          <w:rFonts w:ascii="Times New Roman" w:eastAsia="Calibri" w:hAnsi="Times New Roman" w:cs="Times New Roman"/>
          <w:color w:val="auto"/>
          <w:sz w:val="28"/>
          <w:szCs w:val="28"/>
          <w:lang w:val="uk-UA" w:bidi="ar-SA"/>
        </w:rPr>
        <w:t xml:space="preserve"> проблемний урок, відео-</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C167B4">
        <w:rPr>
          <w:rFonts w:ascii="Times New Roman" w:eastAsia="Times New Roman" w:hAnsi="Times New Roman" w:cs="Times New Roman"/>
          <w:color w:val="auto"/>
          <w:sz w:val="28"/>
          <w:szCs w:val="28"/>
          <w:lang w:val="uk-UA" w:eastAsia="uk-UA" w:bidi="ar-SA"/>
        </w:rPr>
        <w:t>уроках</w:t>
      </w:r>
      <w:proofErr w:type="spellEnd"/>
      <w:r w:rsidRPr="00C167B4">
        <w:rPr>
          <w:rFonts w:ascii="Times New Roman" w:eastAsia="Times New Roman" w:hAnsi="Times New Roman" w:cs="Times New Roman"/>
          <w:color w:val="auto"/>
          <w:sz w:val="28"/>
          <w:szCs w:val="28"/>
          <w:lang w:val="uk-UA" w:eastAsia="uk-UA" w:bidi="ar-SA"/>
        </w:rPr>
        <w:t xml:space="preserve">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C167B4">
        <w:rPr>
          <w:rFonts w:ascii="Times New Roman" w:eastAsia="Times New Roman" w:hAnsi="Times New Roman" w:cs="Times New Roman"/>
          <w:color w:val="auto"/>
          <w:sz w:val="28"/>
          <w:szCs w:val="28"/>
          <w:lang w:val="uk-UA" w:eastAsia="uk-UA" w:bidi="ar-SA"/>
        </w:rPr>
        <w:lastRenderedPageBreak/>
        <w:t xml:space="preserve">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C167B4">
        <w:rPr>
          <w:rFonts w:ascii="Times New Roman" w:eastAsia="Calibri" w:hAnsi="Times New Roman" w:cs="Times New Roman"/>
          <w:color w:val="auto"/>
          <w:sz w:val="28"/>
          <w:szCs w:val="28"/>
          <w:lang w:val="uk-UA" w:bidi="ar-SA"/>
        </w:rPr>
        <w:t>уточнюватись</w:t>
      </w:r>
      <w:proofErr w:type="spellEnd"/>
      <w:r w:rsidRPr="00C167B4">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компонентів для вільного вибору учнів, які є обов’язковими, за рішенням закладу вона може містити інші компоненти, зокрема корекційно-</w:t>
      </w:r>
      <w:proofErr w:type="spellStart"/>
      <w:r w:rsidRPr="00C167B4">
        <w:rPr>
          <w:rFonts w:ascii="Times New Roman" w:eastAsia="Calibri" w:hAnsi="Times New Roman" w:cs="Times New Roman"/>
          <w:color w:val="auto"/>
          <w:sz w:val="28"/>
          <w:szCs w:val="28"/>
          <w:lang w:val="uk-UA" w:bidi="ar-SA"/>
        </w:rPr>
        <w:t>розвитковий</w:t>
      </w:r>
      <w:proofErr w:type="spellEnd"/>
      <w:r w:rsidRPr="00C167B4">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589915"/>
                    </a:xfrm>
                    <a:prstGeom prst="rect">
                      <a:avLst/>
                    </a:prstGeom>
                    <a:noFill/>
                  </pic:spPr>
                </pic:pic>
              </a:graphicData>
            </a:graphic>
            <wp14:sizeRelH relativeFrom="margin">
              <wp14:pctWidth>0</wp14:pctWidth>
            </wp14:sizeRelH>
            <wp14:sizeRelV relativeFrom="margin">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1</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left="-142"/>
        <w:rPr>
          <w:rFonts w:ascii="Calibri" w:eastAsia="Calibri" w:hAnsi="Calibri" w:cs="Times New Roman"/>
          <w:color w:val="auto"/>
          <w:sz w:val="16"/>
          <w:szCs w:val="16"/>
          <w:lang w:val="uk-UA" w:bidi="ar-SA"/>
        </w:rPr>
      </w:pP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для 10-11 класів закладів загальної середньої освіти</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 експериментальними інтегрованими курсами) </w:t>
      </w:r>
    </w:p>
    <w:p w:rsidR="00C167B4" w:rsidRPr="00C167B4" w:rsidRDefault="00C167B4" w:rsidP="00C167B4">
      <w:pPr>
        <w:widowControl/>
        <w:jc w:val="center"/>
        <w:rPr>
          <w:rFonts w:ascii="Times New Roman" w:eastAsia="Calibri" w:hAnsi="Times New Roman" w:cs="Times New Roman"/>
          <w:b/>
          <w:bCs/>
          <w:color w:val="auto"/>
          <w:sz w:val="16"/>
          <w:szCs w:val="16"/>
          <w:lang w:val="uk-UA" w:bidi="ar-SA"/>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410"/>
        <w:gridCol w:w="2517"/>
      </w:tblGrid>
      <w:tr w:rsidR="00C167B4" w:rsidRPr="00633420" w:rsidTr="00C167B4">
        <w:tc>
          <w:tcPr>
            <w:tcW w:w="5529"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Кількість годин на тиждень у класах</w:t>
            </w:r>
          </w:p>
        </w:tc>
      </w:tr>
      <w:tr w:rsidR="00C167B4" w:rsidRPr="00C167B4" w:rsidTr="00C167B4">
        <w:tc>
          <w:tcPr>
            <w:tcW w:w="5529" w:type="dxa"/>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jc w:val="center"/>
              <w:rPr>
                <w:rFonts w:ascii="Calibri" w:eastAsia="Calibri" w:hAnsi="Calibri" w:cs="Times New Roman"/>
                <w:b/>
                <w:color w:val="auto"/>
                <w:sz w:val="28"/>
                <w:szCs w:val="28"/>
                <w:lang w:val="uk-UA" w:bidi="ar-SA"/>
              </w:rPr>
            </w:pP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23,5 (25,5)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21,5 (23,5)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та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Профільні предмети</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color w:val="auto"/>
                <w:sz w:val="28"/>
                <w:szCs w:val="28"/>
                <w:lang w:val="uk-UA" w:bidi="ar-SA"/>
              </w:rPr>
              <w:t>і спеціальні</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bCs/>
                <w:color w:val="auto"/>
                <w:sz w:val="28"/>
                <w:szCs w:val="28"/>
                <w:lang w:val="uk-UA" w:bidi="ar-SA"/>
              </w:rPr>
              <w:t>курси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(9)</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ind w:left="33"/>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b/>
                <w:bCs/>
                <w:color w:val="auto"/>
                <w:sz w:val="28"/>
                <w:szCs w:val="28"/>
                <w:lang w:val="uk-UA" w:eastAsia="ru-RU" w:bidi="ar-SA"/>
              </w:rPr>
              <w:t>Додаткові години</w:t>
            </w:r>
            <w:r w:rsidRPr="00C167B4">
              <w:rPr>
                <w:rFonts w:ascii="Times New Roman" w:eastAsia="Calibri" w:hAnsi="Times New Roman" w:cs="Times New Roman"/>
                <w:color w:val="auto"/>
                <w:sz w:val="28"/>
                <w:szCs w:val="28"/>
                <w:lang w:val="uk-UA" w:eastAsia="ru-RU" w:bidi="ar-S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2,5  </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2,5 </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Calibri"/>
                <w:color w:val="auto"/>
                <w:sz w:val="28"/>
                <w:szCs w:val="28"/>
                <w:lang w:val="uk-UA" w:bidi="ar-S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Calibri" w:eastAsia="Calibri" w:hAnsi="Calibri" w:cs="Times New Roman"/>
          <w:color w:val="auto"/>
          <w:lang w:val="uk-UA" w:bidi="ar-SA"/>
        </w:rPr>
        <w:t xml:space="preserve"> </w:t>
      </w:r>
      <w:r w:rsidRPr="00C167B4">
        <w:rPr>
          <w:rFonts w:ascii="Times New Roman" w:eastAsia="Calibri" w:hAnsi="Times New Roman" w:cs="Times New Roman"/>
          <w:color w:val="auto"/>
          <w:lang w:val="uk-UA" w:bidi="ar-SA"/>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Calibri" w:eastAsia="Calibri" w:hAnsi="Calibri" w:cs="Times New Roman"/>
          <w:color w:val="auto"/>
          <w:lang w:val="uk-UA" w:bidi="ar-SA"/>
        </w:rPr>
        <w:t>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2</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C167B4" w:rsidRPr="00633420" w:rsidTr="00C167B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167B4" w:rsidRPr="00C167B4" w:rsidTr="00C167B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C167B4" w:rsidRDefault="00C167B4" w:rsidP="00C167B4">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26 (28)</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1</w:t>
            </w:r>
            <w:r w:rsidRPr="00C167B4">
              <w:rPr>
                <w:rFonts w:ascii="Times New Roman" w:eastAsia="Calibri" w:hAnsi="Times New Roman" w:cs="Times New Roman"/>
                <w:b/>
                <w:bCs/>
                <w:color w:val="auto"/>
                <w:sz w:val="28"/>
                <w:szCs w:val="28"/>
                <w:lang w:val="uk-UA" w:bidi="ar-SA"/>
              </w:rPr>
              <w:t xml:space="preserve"> </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shd w:val="clear" w:color="auto" w:fill="FF0000"/>
                <w:lang w:val="uk-UA" w:bidi="ar-SA"/>
              </w:rPr>
            </w:pPr>
            <w:r w:rsidRPr="00C167B4">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p w:rsidR="00C167B4" w:rsidRPr="00C167B4" w:rsidRDefault="00C167B4" w:rsidP="00C167B4">
            <w:pPr>
              <w:widowControl/>
              <w:rPr>
                <w:rFonts w:ascii="Times New Roman" w:eastAsia="Calibri" w:hAnsi="Times New Roman" w:cs="Times New Roman"/>
                <w:b/>
                <w:color w:val="auto"/>
                <w:sz w:val="28"/>
                <w:szCs w:val="28"/>
                <w:lang w:val="uk-UA" w:bidi="ar-SA"/>
              </w:rPr>
            </w:pP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2E77D3" w:rsidP="00C167B4">
      <w:pPr>
        <w:widowControl/>
        <w:ind w:firstLine="774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3</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C167B4" w:rsidRPr="00C167B4"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C167B4" w:rsidRPr="00C167B4"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C167B4" w:rsidRPr="00C167B4" w:rsidRDefault="00C167B4" w:rsidP="00C167B4">
      <w:pPr>
        <w:widowControl/>
        <w:jc w:val="center"/>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lastRenderedPageBreak/>
        <w:t>Таблиця 4</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Інформатика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ind w:firstLine="3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(чотири навчальні програми):</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1</w:t>
            </w:r>
            <w:r w:rsidRPr="00C167B4">
              <w:rPr>
                <w:rFonts w:ascii="Times New Roman" w:eastAsia="Calibri" w:hAnsi="Times New Roman" w:cs="Times New Roman"/>
                <w:color w:val="auto"/>
                <w:sz w:val="28"/>
                <w:szCs w:val="28"/>
                <w:lang w:val="uk-UA" w:bidi="ar-SA"/>
              </w:rPr>
              <w:t xml:space="preserve"> – автори </w:t>
            </w:r>
            <w:proofErr w:type="spellStart"/>
            <w:r w:rsidRPr="00C167B4">
              <w:rPr>
                <w:rFonts w:ascii="Times New Roman" w:eastAsia="Calibri" w:hAnsi="Times New Roman" w:cs="Times New Roman"/>
                <w:color w:val="auto"/>
                <w:sz w:val="28"/>
                <w:szCs w:val="28"/>
                <w:lang w:val="uk-UA" w:bidi="ar-SA"/>
              </w:rPr>
              <w:t>І.Дьоміна</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В.Задояний</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С.Костик</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2</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Т.Засєкіної</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3</w:t>
            </w:r>
            <w:r w:rsidRPr="00C167B4">
              <w:rPr>
                <w:rFonts w:ascii="Times New Roman" w:eastAsia="Calibri" w:hAnsi="Times New Roman" w:cs="Times New Roman"/>
                <w:color w:val="auto"/>
                <w:sz w:val="28"/>
                <w:szCs w:val="28"/>
                <w:lang w:val="uk-UA" w:bidi="ar-SA"/>
              </w:rPr>
              <w:t xml:space="preserve"> – автори </w:t>
            </w:r>
            <w:proofErr w:type="spellStart"/>
            <w:r w:rsidRPr="00C167B4">
              <w:rPr>
                <w:rFonts w:ascii="Times New Roman" w:eastAsia="Calibri" w:hAnsi="Times New Roman" w:cs="Times New Roman"/>
                <w:color w:val="auto"/>
                <w:sz w:val="28"/>
                <w:szCs w:val="28"/>
                <w:lang w:val="uk-UA" w:bidi="ar-SA"/>
              </w:rPr>
              <w:t>Д.Шабанов</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О.Козленко</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4</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В.Ільченко</w:t>
            </w:r>
            <w:proofErr w:type="spellEnd"/>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Рівень стандарту </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FD3AD2" w:rsidRPr="00C167B4" w:rsidRDefault="00FD3AD2">
      <w:pPr>
        <w:rPr>
          <w:sz w:val="2"/>
          <w:szCs w:val="2"/>
          <w:lang w:val="uk-UA"/>
        </w:rPr>
      </w:pPr>
    </w:p>
    <w:sectPr w:rsidR="00FD3AD2" w:rsidRPr="00C167B4" w:rsidSect="00C167B4">
      <w:headerReference w:type="default" r:id="rId10"/>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D2" w:rsidRDefault="00B96BD2">
      <w:r>
        <w:separator/>
      </w:r>
    </w:p>
  </w:endnote>
  <w:endnote w:type="continuationSeparator" w:id="0">
    <w:p w:rsidR="00B96BD2" w:rsidRDefault="00B9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D2" w:rsidRDefault="00B96BD2"/>
  </w:footnote>
  <w:footnote w:type="continuationSeparator" w:id="0">
    <w:p w:rsidR="00B96BD2" w:rsidRDefault="00B96B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B4" w:rsidRDefault="00C167B4">
    <w:pPr>
      <w:pStyle w:val="ad"/>
      <w:jc w:val="center"/>
    </w:pPr>
    <w:r>
      <w:fldChar w:fldCharType="begin"/>
    </w:r>
    <w:r>
      <w:instrText>PAGE   \* MERGEFORMAT</w:instrText>
    </w:r>
    <w:r>
      <w:fldChar w:fldCharType="separate"/>
    </w:r>
    <w:r w:rsidR="00633420">
      <w:rPr>
        <w:noProof/>
      </w:rPr>
      <w:t>21</w:t>
    </w:r>
    <w:r>
      <w:fldChar w:fldCharType="end"/>
    </w:r>
  </w:p>
  <w:p w:rsidR="00C167B4" w:rsidRDefault="00C167B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D2"/>
    <w:rsid w:val="002E77D3"/>
    <w:rsid w:val="0035276D"/>
    <w:rsid w:val="00633420"/>
    <w:rsid w:val="006B3FD8"/>
    <w:rsid w:val="00B96BD2"/>
    <w:rsid w:val="00C167B4"/>
    <w:rsid w:val="00FD3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25603</Words>
  <Characters>14595</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Сергій Плахотнюк</cp:lastModifiedBy>
  <cp:revision>3</cp:revision>
  <dcterms:created xsi:type="dcterms:W3CDTF">2018-04-23T09:19:00Z</dcterms:created>
  <dcterms:modified xsi:type="dcterms:W3CDTF">2018-04-24T13:11:00Z</dcterms:modified>
</cp:coreProperties>
</file>